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98" w:rsidRDefault="00146E98" w:rsidP="00146E98">
      <w:pPr>
        <w:contextualSpacing/>
        <w:jc w:val="center"/>
        <w:rPr>
          <w:rFonts w:ascii="Times New Roman" w:hAnsi="Times New Roman" w:cs="Times New Roman"/>
          <w:bCs/>
          <w:color w:val="26282F"/>
          <w:szCs w:val="28"/>
        </w:rPr>
      </w:pPr>
      <w:r>
        <w:rPr>
          <w:rFonts w:ascii="Times New Roman" w:hAnsi="Times New Roman" w:cs="Times New Roman"/>
          <w:noProof/>
          <w:color w:val="26282F"/>
          <w:szCs w:val="28"/>
          <w14:ligatures w14:val="standardContextual"/>
        </w:rPr>
        <w:drawing>
          <wp:inline distT="0" distB="0" distL="0" distR="0" wp14:anchorId="0CF4D1B4" wp14:editId="271D8CE8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</w:rPr>
      </w:pPr>
      <w:r w:rsidRPr="0073409F">
        <w:rPr>
          <w:rFonts w:ascii="Times New Roman" w:hAnsi="Times New Roman" w:cs="Times New Roman"/>
        </w:rPr>
        <w:t>МУ «Отдел образования Курчалоевского района»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Муниципальное бюджетное общеобразовательное учреждение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«АЛЛЕРОЕВСКАЯ СРЕДНЯЯ ШКОЛА №1»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(МБОУ «</w:t>
      </w:r>
      <w:r w:rsidRPr="0073409F">
        <w:rPr>
          <w:rFonts w:ascii="Times New Roman" w:eastAsia="Calibri" w:hAnsi="Times New Roman" w:cs="Times New Roman"/>
          <w:b/>
        </w:rPr>
        <w:t>Аллероевская СШ №1»)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</w:rPr>
      </w:pPr>
      <w:r w:rsidRPr="0073409F">
        <w:rPr>
          <w:rFonts w:ascii="Times New Roman" w:hAnsi="Times New Roman" w:cs="Times New Roman"/>
        </w:rPr>
        <w:t>МУ «</w:t>
      </w:r>
      <w:proofErr w:type="spellStart"/>
      <w:r w:rsidRPr="0073409F">
        <w:rPr>
          <w:rFonts w:ascii="Times New Roman" w:hAnsi="Times New Roman" w:cs="Times New Roman"/>
        </w:rPr>
        <w:t>Курчалойн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к</w:t>
      </w:r>
      <w:proofErr w:type="gramStart"/>
      <w:r>
        <w:rPr>
          <w:rFonts w:ascii="Times New Roman" w:hAnsi="Times New Roman" w:cs="Times New Roman"/>
        </w:rPr>
        <w:t>I</w:t>
      </w:r>
      <w:proofErr w:type="gramEnd"/>
      <w:r w:rsidRPr="0073409F">
        <w:rPr>
          <w:rFonts w:ascii="Times New Roman" w:hAnsi="Times New Roman" w:cs="Times New Roman"/>
        </w:rPr>
        <w:t>оштан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дешаран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дакъа</w:t>
      </w:r>
      <w:proofErr w:type="spellEnd"/>
      <w:r w:rsidRPr="0073409F">
        <w:rPr>
          <w:rFonts w:ascii="Times New Roman" w:hAnsi="Times New Roman" w:cs="Times New Roman"/>
        </w:rPr>
        <w:t>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proofErr w:type="spellStart"/>
      <w:r w:rsidRPr="0073409F">
        <w:rPr>
          <w:rFonts w:ascii="Times New Roman" w:eastAsia="SimSun" w:hAnsi="Times New Roman" w:cs="Times New Roman"/>
          <w:b/>
        </w:rPr>
        <w:t>Муниципальни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бюджетан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йукъарадешаран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хьукмат</w:t>
      </w:r>
      <w:proofErr w:type="spellEnd"/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«</w:t>
      </w:r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 №1 ЙОЛУ ЙУККЪЕРА ИШКОЛ»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(МБЙУХЬ «</w:t>
      </w:r>
      <w:proofErr w:type="spellStart"/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№1 </w:t>
      </w:r>
      <w:proofErr w:type="spellStart"/>
      <w:r w:rsidRPr="0073409F">
        <w:rPr>
          <w:rFonts w:ascii="Times New Roman" w:eastAsia="SimSun" w:hAnsi="Times New Roman" w:cs="Times New Roman"/>
          <w:b/>
        </w:rPr>
        <w:t>йолу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ЙУИ</w:t>
      </w:r>
      <w:r w:rsidRPr="0073409F">
        <w:rPr>
          <w:rFonts w:ascii="Times New Roman" w:hAnsi="Times New Roman" w:cs="Times New Roman"/>
          <w:b/>
        </w:rPr>
        <w:t>»)</w:t>
      </w:r>
    </w:p>
    <w:p w:rsidR="00146E98" w:rsidRPr="0073409F" w:rsidRDefault="00146E98" w:rsidP="00146E98">
      <w:pPr>
        <w:contextualSpacing/>
        <w:jc w:val="center"/>
        <w:rPr>
          <w:rFonts w:ascii="Courier New" w:hAnsi="Courier New" w:cs="Courier New"/>
          <w:b/>
          <w:bCs/>
          <w:color w:val="26282F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ПРИКАЗ</w:t>
      </w:r>
    </w:p>
    <w:tbl>
      <w:tblPr>
        <w:tblStyle w:val="1"/>
        <w:tblW w:w="87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146E98" w:rsidTr="00B203B7"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73409F" w:rsidRDefault="00B203B7" w:rsidP="00072FBB">
            <w:pPr>
              <w:spacing w:line="254" w:lineRule="auto"/>
              <w:ind w:firstLine="0"/>
              <w:contextualSpacing/>
              <w:rPr>
                <w:rFonts w:ascii="Times New Roman" w:hAnsi="Times New Roman"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>1</w:t>
            </w:r>
            <w:r w:rsidR="00B230C2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сентября</w:t>
            </w:r>
            <w:r w:rsidR="00146E98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2024 г.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6E98" w:rsidRDefault="00146E98" w:rsidP="00F71C3C">
            <w:pPr>
              <w:spacing w:line="254" w:lineRule="auto"/>
              <w:contextualSpacing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F71CA5" w:rsidRDefault="00B230C2" w:rsidP="00B203B7">
            <w:pPr>
              <w:spacing w:line="254" w:lineRule="auto"/>
              <w:ind w:firstLine="0"/>
              <w:contextualSpacing/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200</w:t>
            </w:r>
            <w:r w:rsidR="00146E98"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-од</w:t>
            </w:r>
          </w:p>
        </w:tc>
      </w:tr>
    </w:tbl>
    <w:p w:rsidR="00146E98" w:rsidRDefault="00146E98" w:rsidP="00146E98">
      <w:pPr>
        <w:tabs>
          <w:tab w:val="left" w:pos="708"/>
          <w:tab w:val="center" w:pos="467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с.Аллерой</w:t>
      </w:r>
    </w:p>
    <w:p w:rsidR="00146E98" w:rsidRDefault="00146E98" w:rsidP="00146E98">
      <w:pPr>
        <w:rPr>
          <w:rFonts w:ascii="Times New Roman" w:hAnsi="Times New Roman" w:cs="Times New Roman"/>
          <w:b/>
        </w:rPr>
      </w:pPr>
    </w:p>
    <w:p w:rsidR="00B203B7" w:rsidRDefault="00B203B7" w:rsidP="00146E98">
      <w:pPr>
        <w:rPr>
          <w:rFonts w:ascii="Times New Roman" w:hAnsi="Times New Roman" w:cs="Times New Roman"/>
          <w:b/>
        </w:rPr>
      </w:pPr>
    </w:p>
    <w:p w:rsidR="00B203B7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«Об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обеспечении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Style w:val="apple-converted-space"/>
          <w:rFonts w:ascii="Times New Roman" w:hAnsi="Times New Roman" w:cs="Times New Roman"/>
          <w:b/>
        </w:rPr>
        <w:t>организации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проведения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школьного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этапа</w:t>
      </w:r>
      <w:r>
        <w:rPr>
          <w:rFonts w:ascii="Times New Roman" w:hAnsi="Times New Roman" w:cs="Times New Roman"/>
          <w:b/>
        </w:rPr>
        <w:t xml:space="preserve"> </w:t>
      </w:r>
    </w:p>
    <w:p w:rsidR="00146E98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Всероссийской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олимпиады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школьников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202</w:t>
      </w:r>
      <w:r w:rsidR="00B203B7">
        <w:rPr>
          <w:rFonts w:ascii="Times New Roman" w:hAnsi="Times New Roman" w:cs="Times New Roman"/>
          <w:b/>
        </w:rPr>
        <w:t>4</w:t>
      </w:r>
      <w:r w:rsidRPr="005B29EB">
        <w:rPr>
          <w:rFonts w:ascii="Times New Roman" w:hAnsi="Times New Roman" w:cs="Times New Roman"/>
          <w:b/>
        </w:rPr>
        <w:t>-202</w:t>
      </w:r>
      <w:r w:rsidR="00B203B7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учебном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году»</w:t>
      </w:r>
    </w:p>
    <w:p w:rsidR="00B203B7" w:rsidRPr="005B29EB" w:rsidRDefault="00B203B7" w:rsidP="00B203B7">
      <w:pPr>
        <w:ind w:firstLine="0"/>
        <w:rPr>
          <w:rFonts w:ascii="Times New Roman" w:hAnsi="Times New Roman" w:cs="Times New Roman"/>
          <w:b/>
        </w:rPr>
      </w:pPr>
    </w:p>
    <w:p w:rsidR="00072FBB" w:rsidRDefault="00146E98" w:rsidP="00F71C3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52596F"/>
        </w:rPr>
        <w:t xml:space="preserve"> </w:t>
      </w:r>
      <w:proofErr w:type="gramStart"/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9EB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22.11.2020 года №678 «Об утверждении Порядка проведения Всероссийской олимпиады школьников»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B203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203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Чеченской республике»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FBB">
        <w:rPr>
          <w:rFonts w:ascii="Times New Roman" w:hAnsi="Times New Roman" w:cs="Times New Roman"/>
          <w:sz w:val="28"/>
          <w:szCs w:val="28"/>
        </w:rPr>
        <w:t>29.08.2024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№</w:t>
      </w:r>
      <w:r w:rsidR="00072FBB">
        <w:rPr>
          <w:rFonts w:ascii="Times New Roman" w:hAnsi="Times New Roman" w:cs="Times New Roman"/>
          <w:sz w:val="28"/>
          <w:szCs w:val="28"/>
        </w:rPr>
        <w:t xml:space="preserve"> 834</w:t>
      </w:r>
      <w:r>
        <w:rPr>
          <w:rFonts w:ascii="Times New Roman" w:hAnsi="Times New Roman" w:cs="Times New Roman"/>
          <w:sz w:val="28"/>
          <w:szCs w:val="28"/>
        </w:rPr>
        <w:t>-п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 w:rsidR="00072FBB">
        <w:rPr>
          <w:rFonts w:ascii="Times New Roman" w:hAnsi="Times New Roman" w:cs="Times New Roman"/>
          <w:sz w:val="28"/>
          <w:szCs w:val="28"/>
        </w:rPr>
        <w:t xml:space="preserve"> приказом МУ «Отдел образования Курчалоевского района» от 13.09.2024 г. №64-од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планом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FBB">
        <w:rPr>
          <w:rFonts w:ascii="Times New Roman" w:hAnsi="Times New Roman" w:cs="Times New Roman"/>
          <w:sz w:val="28"/>
          <w:szCs w:val="28"/>
        </w:rPr>
        <w:t>школы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выявления творческих способностей обучающихся, развития их интереса к научной деятельности, создания необходимых условий для поддержки одаренных детей и </w:t>
      </w:r>
      <w:r w:rsidRPr="005B29EB">
        <w:rPr>
          <w:rFonts w:ascii="Times New Roman" w:hAnsi="Times New Roman" w:cs="Times New Roman"/>
          <w:sz w:val="28"/>
          <w:szCs w:val="28"/>
        </w:rPr>
        <w:t>оптимизации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  <w:r w:rsidR="00F71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C3C" w:rsidRPr="005B29EB" w:rsidRDefault="00F71C3C" w:rsidP="00F71C3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146E98" w:rsidRPr="005B29EB" w:rsidRDefault="00146E98" w:rsidP="00146E9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 w:rsidR="0000543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0054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0054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.10.202</w:t>
      </w:r>
      <w:r w:rsidR="000054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оргкомитет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составе: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Председатель: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  <w:r w:rsidR="0000543C">
        <w:rPr>
          <w:rFonts w:ascii="Times New Roman" w:hAnsi="Times New Roman"/>
          <w:sz w:val="28"/>
          <w:szCs w:val="28"/>
        </w:rPr>
        <w:t>, методист школы, учитель химии.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Члены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оргкомитета: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03B7">
        <w:rPr>
          <w:rFonts w:ascii="Times New Roman" w:hAnsi="Times New Roman"/>
          <w:sz w:val="28"/>
          <w:szCs w:val="28"/>
        </w:rPr>
        <w:t>Хизриева</w:t>
      </w:r>
      <w:proofErr w:type="spellEnd"/>
      <w:r w:rsidR="00B203B7">
        <w:rPr>
          <w:rFonts w:ascii="Times New Roman" w:hAnsi="Times New Roman"/>
          <w:sz w:val="28"/>
          <w:szCs w:val="28"/>
        </w:rPr>
        <w:t xml:space="preserve"> М.И.</w:t>
      </w:r>
      <w:r w:rsidR="00B203B7" w:rsidRPr="005B29EB">
        <w:rPr>
          <w:rFonts w:ascii="Times New Roman" w:hAnsi="Times New Roman"/>
          <w:sz w:val="28"/>
          <w:szCs w:val="28"/>
        </w:rPr>
        <w:t>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физики</w:t>
      </w:r>
      <w:r w:rsidR="00B203B7" w:rsidRPr="005B29EB">
        <w:rPr>
          <w:rFonts w:ascii="Times New Roman" w:hAnsi="Times New Roman"/>
          <w:sz w:val="28"/>
          <w:szCs w:val="28"/>
        </w:rPr>
        <w:t>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руководитель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МО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учителей</w:t>
      </w:r>
      <w:r w:rsidR="00B203B7">
        <w:rPr>
          <w:rFonts w:ascii="Times New Roman" w:hAnsi="Times New Roman"/>
          <w:sz w:val="28"/>
          <w:szCs w:val="28"/>
        </w:rPr>
        <w:t>-предметников</w:t>
      </w:r>
      <w:r w:rsidR="00B203B7" w:rsidRPr="005B29EB">
        <w:rPr>
          <w:rFonts w:ascii="Times New Roman" w:hAnsi="Times New Roman"/>
          <w:sz w:val="28"/>
          <w:szCs w:val="28"/>
        </w:rPr>
        <w:t>;</w:t>
      </w:r>
      <w:r w:rsidR="00B203B7"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Лапшина В.Ю., учитель русского языка и литературы</w:t>
      </w:r>
      <w:r w:rsidR="00B203B7" w:rsidRPr="005B29EB">
        <w:rPr>
          <w:rFonts w:ascii="Times New Roman" w:hAnsi="Times New Roman"/>
          <w:sz w:val="28"/>
          <w:szCs w:val="28"/>
        </w:rPr>
        <w:t>;</w:t>
      </w:r>
    </w:p>
    <w:p w:rsidR="00B203B7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03B7"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Х.В.,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технологии,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руководитель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МО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учителей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спортивно-эстетического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цикла;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03B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00543C">
        <w:rPr>
          <w:rFonts w:ascii="Times New Roman" w:hAnsi="Times New Roman"/>
          <w:sz w:val="28"/>
          <w:szCs w:val="28"/>
        </w:rPr>
        <w:t>Хасиева</w:t>
      </w:r>
      <w:proofErr w:type="spellEnd"/>
      <w:r w:rsidR="0000543C">
        <w:rPr>
          <w:rFonts w:ascii="Times New Roman" w:hAnsi="Times New Roman"/>
          <w:sz w:val="28"/>
          <w:szCs w:val="28"/>
        </w:rPr>
        <w:t xml:space="preserve"> Л.И.</w:t>
      </w:r>
      <w:r w:rsidR="00B203B7">
        <w:rPr>
          <w:rFonts w:ascii="Times New Roman" w:hAnsi="Times New Roman"/>
          <w:sz w:val="28"/>
          <w:szCs w:val="28"/>
        </w:rPr>
        <w:t>, учитель начальных классов</w:t>
      </w:r>
      <w:r w:rsidR="0000543C">
        <w:rPr>
          <w:rFonts w:ascii="Times New Roman" w:hAnsi="Times New Roman"/>
          <w:sz w:val="28"/>
          <w:szCs w:val="28"/>
        </w:rPr>
        <w:t>, руководитель МО учителей начальных классов;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03B7"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Д.А.,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чеченского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языка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и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литературы.</w:t>
      </w:r>
    </w:p>
    <w:p w:rsidR="00146E98" w:rsidRPr="00C22879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 xml:space="preserve"> перечень и </w:t>
      </w:r>
      <w:r w:rsidRPr="005B29EB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numPr>
          <w:ilvl w:val="0"/>
          <w:numId w:val="2"/>
        </w:numPr>
        <w:tabs>
          <w:tab w:val="clear" w:pos="709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возложить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00543C">
        <w:rPr>
          <w:rFonts w:ascii="Times New Roman" w:hAnsi="Times New Roman"/>
          <w:sz w:val="28"/>
          <w:szCs w:val="28"/>
        </w:rPr>
        <w:t>методиста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B29EB">
        <w:rPr>
          <w:rFonts w:ascii="Times New Roman" w:hAnsi="Times New Roman" w:cs="Times New Roman"/>
          <w:sz w:val="28"/>
          <w:szCs w:val="28"/>
        </w:rPr>
        <w:t>Р.Х.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Абдулханов</w:t>
      </w:r>
      <w:proofErr w:type="spellEnd"/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6E98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 приказом ознакомле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а):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А.Д. 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Лапшина В.Ю.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Хасиева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Л.И. 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М.И.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Х.В.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Д.А.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  <w:sectPr w:rsidR="00B20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FBB" w:rsidRPr="008100AE" w:rsidRDefault="00072FBB" w:rsidP="00072FBB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 w:rsidRPr="008100AE">
        <w:rPr>
          <w:rFonts w:ascii="Times New Roman" w:hAnsi="Times New Roman" w:cs="Times New Roman"/>
          <w:b/>
          <w:szCs w:val="28"/>
        </w:rPr>
        <w:lastRenderedPageBreak/>
        <w:t>Приложение 1</w:t>
      </w:r>
    </w:p>
    <w:p w:rsidR="00072FBB" w:rsidRPr="008100AE" w:rsidRDefault="00072FBB" w:rsidP="00072FBB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К приказу №</w:t>
      </w:r>
      <w:r w:rsidR="001144AB">
        <w:rPr>
          <w:rFonts w:ascii="Times New Roman" w:hAnsi="Times New Roman" w:cs="Times New Roman"/>
          <w:b/>
          <w:szCs w:val="28"/>
        </w:rPr>
        <w:t xml:space="preserve"> 197</w:t>
      </w:r>
      <w:r w:rsidRPr="008100AE">
        <w:rPr>
          <w:rFonts w:ascii="Times New Roman" w:hAnsi="Times New Roman" w:cs="Times New Roman"/>
          <w:b/>
          <w:szCs w:val="28"/>
        </w:rPr>
        <w:t>-од от 1</w:t>
      </w:r>
      <w:r>
        <w:rPr>
          <w:rFonts w:ascii="Times New Roman" w:hAnsi="Times New Roman" w:cs="Times New Roman"/>
          <w:b/>
          <w:szCs w:val="28"/>
        </w:rPr>
        <w:t>6</w:t>
      </w:r>
      <w:r w:rsidRPr="008100AE">
        <w:rPr>
          <w:rFonts w:ascii="Times New Roman" w:hAnsi="Times New Roman" w:cs="Times New Roman"/>
          <w:b/>
          <w:szCs w:val="28"/>
        </w:rPr>
        <w:t>.09.202</w:t>
      </w:r>
      <w:r>
        <w:rPr>
          <w:rFonts w:ascii="Times New Roman" w:hAnsi="Times New Roman" w:cs="Times New Roman"/>
          <w:b/>
          <w:szCs w:val="28"/>
        </w:rPr>
        <w:t>4</w:t>
      </w:r>
      <w:r w:rsidRPr="008100AE">
        <w:rPr>
          <w:rFonts w:ascii="Times New Roman" w:hAnsi="Times New Roman" w:cs="Times New Roman"/>
          <w:b/>
          <w:szCs w:val="28"/>
        </w:rPr>
        <w:t xml:space="preserve"> г.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«Об обеспечении </w:t>
      </w:r>
      <w:r w:rsidRPr="002E07FB">
        <w:rPr>
          <w:rStyle w:val="apple-converted-space"/>
          <w:rFonts w:ascii="Times New Roman" w:hAnsi="Times New Roman" w:cs="Times New Roman"/>
          <w:b/>
        </w:rPr>
        <w:t>организации</w:t>
      </w:r>
      <w:r w:rsidRPr="002E07FB">
        <w:rPr>
          <w:rFonts w:ascii="Times New Roman" w:hAnsi="Times New Roman" w:cs="Times New Roman"/>
          <w:b/>
        </w:rPr>
        <w:t xml:space="preserve"> и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 xml:space="preserve">проведения школьного этапа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 xml:space="preserve">Всероссийской олимпиады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школьников в 202</w:t>
      </w:r>
      <w:r>
        <w:rPr>
          <w:rFonts w:ascii="Times New Roman" w:hAnsi="Times New Roman" w:cs="Times New Roman"/>
          <w:b/>
        </w:rPr>
        <w:t>4</w:t>
      </w:r>
      <w:r w:rsidRPr="002E07F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5</w:t>
      </w:r>
      <w:r w:rsidRPr="002E07FB">
        <w:rPr>
          <w:rFonts w:ascii="Times New Roman" w:hAnsi="Times New Roman" w:cs="Times New Roman"/>
          <w:b/>
        </w:rPr>
        <w:t xml:space="preserve"> </w:t>
      </w:r>
    </w:p>
    <w:p w:rsidR="00072FBB" w:rsidRPr="002E07F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proofErr w:type="gramStart"/>
      <w:r w:rsidRPr="002E07FB">
        <w:rPr>
          <w:rFonts w:ascii="Times New Roman" w:hAnsi="Times New Roman" w:cs="Times New Roman"/>
          <w:b/>
        </w:rPr>
        <w:t>учебном году»</w:t>
      </w:r>
      <w:proofErr w:type="gramEnd"/>
    </w:p>
    <w:p w:rsidR="00072FBB" w:rsidRDefault="00072FBB" w:rsidP="0000543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43C" w:rsidRPr="00B436A9" w:rsidRDefault="0000543C" w:rsidP="0000543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00543C" w:rsidRPr="00964F8B" w:rsidRDefault="0000543C" w:rsidP="0000543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в</w:t>
      </w:r>
      <w:r w:rsidRPr="00B436A9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</w:t>
      </w:r>
      <w:r>
        <w:rPr>
          <w:rFonts w:ascii="Times New Roman" w:hAnsi="Times New Roman" w:cs="Times New Roman"/>
          <w:b/>
          <w:sz w:val="28"/>
          <w:szCs w:val="28"/>
        </w:rPr>
        <w:t>в МБОУ «Аллероевская СШ №1» в 2024-2025 учебном году</w:t>
      </w: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(школьный):</w:t>
      </w: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98"/>
        <w:gridCol w:w="3154"/>
        <w:gridCol w:w="2277"/>
        <w:gridCol w:w="1761"/>
        <w:gridCol w:w="1685"/>
      </w:tblGrid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Предмет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Дата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Время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Обществознание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20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Русский язык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23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4-11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История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27 сентября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Литература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Экология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3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9-11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Технология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10, 11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География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18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Чеченский язык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25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146E9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98" w:rsidRPr="0000543C" w:rsidRDefault="00146E98" w:rsidP="00F71C3C">
            <w:pPr>
              <w:pStyle w:val="a3"/>
              <w:numPr>
                <w:ilvl w:val="0"/>
                <w:numId w:val="1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Чеченская литература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28 октября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</w:tbl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6685A" w:rsidRDefault="0006685A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фондом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«Талант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успех»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провести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предметам: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информатика,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химия,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биология,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астрономия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информационного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«Онлайн-курсы»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Образовательного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«Сириус»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  <w:r w:rsidR="00146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65"/>
        <w:gridCol w:w="1843"/>
        <w:gridCol w:w="2120"/>
        <w:gridCol w:w="2120"/>
      </w:tblGrid>
      <w:tr w:rsidR="00146E98" w:rsidRPr="0000543C" w:rsidTr="00F71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Дата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543C">
              <w:rPr>
                <w:rFonts w:ascii="Times New Roman" w:hAnsi="Times New Roman" w:cs="Times New Roman"/>
                <w:b/>
                <w:lang w:eastAsia="en-US"/>
              </w:rPr>
              <w:t>Время</w:t>
            </w:r>
          </w:p>
        </w:tc>
      </w:tr>
      <w:tr w:rsidR="00146E98" w:rsidRPr="0000543C" w:rsidTr="00F71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Астрономия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24 сентября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rPr>
          <w:trHeight w:val="19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8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rPr>
          <w:trHeight w:val="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9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rPr>
          <w:trHeight w:val="2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lastRenderedPageBreak/>
              <w:t>4.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15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4-6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16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 xml:space="preserve">Химия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17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  <w:tr w:rsidR="00146E98" w:rsidRPr="0000543C" w:rsidTr="00F71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22 октября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E98" w:rsidRPr="0000543C" w:rsidRDefault="00146E9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  <w:lang w:eastAsia="en-US"/>
              </w:rPr>
              <w:t>7-11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98" w:rsidRPr="0000543C" w:rsidRDefault="00146E98" w:rsidP="00146E98">
            <w:pPr>
              <w:tabs>
                <w:tab w:val="left" w:pos="1276"/>
              </w:tabs>
              <w:ind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0543C">
              <w:rPr>
                <w:rFonts w:ascii="Times New Roman" w:hAnsi="Times New Roman" w:cs="Times New Roman"/>
              </w:rPr>
              <w:t>10:00</w:t>
            </w:r>
          </w:p>
          <w:p w:rsidR="00146E98" w:rsidRPr="0000543C" w:rsidRDefault="00146E98" w:rsidP="00146E98">
            <w:pPr>
              <w:tabs>
                <w:tab w:val="left" w:pos="1276"/>
              </w:tabs>
              <w:ind w:firstLine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543C">
              <w:rPr>
                <w:rFonts w:ascii="Times New Roman" w:hAnsi="Times New Roman" w:cs="Times New Roman"/>
              </w:rPr>
              <w:t>15:00</w:t>
            </w:r>
          </w:p>
        </w:tc>
      </w:tr>
    </w:tbl>
    <w:p w:rsidR="00FF7812" w:rsidRDefault="00FF7812" w:rsidP="0000543C">
      <w:pPr>
        <w:ind w:firstLine="0"/>
      </w:pPr>
    </w:p>
    <w:sectPr w:rsidR="00FF7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1E82"/>
    <w:multiLevelType w:val="hybridMultilevel"/>
    <w:tmpl w:val="ED7C4D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5F1C47"/>
    <w:multiLevelType w:val="hybridMultilevel"/>
    <w:tmpl w:val="612EB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DF"/>
    <w:rsid w:val="0000543C"/>
    <w:rsid w:val="0006685A"/>
    <w:rsid w:val="00072FBB"/>
    <w:rsid w:val="001144AB"/>
    <w:rsid w:val="00146E98"/>
    <w:rsid w:val="00275F36"/>
    <w:rsid w:val="003C44DA"/>
    <w:rsid w:val="004D6234"/>
    <w:rsid w:val="00583BDF"/>
    <w:rsid w:val="005D7DD3"/>
    <w:rsid w:val="00900C3C"/>
    <w:rsid w:val="009176CF"/>
    <w:rsid w:val="00B203B7"/>
    <w:rsid w:val="00B230C2"/>
    <w:rsid w:val="00F71C3C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2024-09-21T12:28:00Z</cp:lastPrinted>
  <dcterms:created xsi:type="dcterms:W3CDTF">2024-09-12T08:21:00Z</dcterms:created>
  <dcterms:modified xsi:type="dcterms:W3CDTF">2024-09-21T12:30:00Z</dcterms:modified>
</cp:coreProperties>
</file>